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F922" w14:textId="77777777" w:rsidR="00C9029F" w:rsidRPr="003B159B" w:rsidRDefault="00C9029F" w:rsidP="00C9029F">
      <w:pPr>
        <w:ind w:left="426"/>
        <w:jc w:val="center"/>
        <w:rPr>
          <w:rFonts w:ascii="Times New Roman" w:hAnsi="Times New Roman"/>
          <w:b/>
          <w:sz w:val="56"/>
          <w:szCs w:val="56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56CC2DA0" wp14:editId="71FF4324">
            <wp:simplePos x="0" y="0"/>
            <wp:positionH relativeFrom="column">
              <wp:posOffset>-13335</wp:posOffset>
            </wp:positionH>
            <wp:positionV relativeFrom="paragraph">
              <wp:posOffset>61595</wp:posOffset>
            </wp:positionV>
            <wp:extent cx="843280" cy="947420"/>
            <wp:effectExtent l="0" t="0" r="0" b="508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59B">
        <w:rPr>
          <w:rFonts w:ascii="Times New Roman" w:hAnsi="Times New Roman"/>
          <w:b/>
          <w:sz w:val="56"/>
          <w:szCs w:val="56"/>
          <w:lang w:val="cs-CZ"/>
        </w:rPr>
        <w:t>Obec Ovčáry</w:t>
      </w:r>
    </w:p>
    <w:p w14:paraId="435460E6" w14:textId="77777777" w:rsidR="00C9029F" w:rsidRPr="003B159B" w:rsidRDefault="00C9029F" w:rsidP="00C9029F">
      <w:pPr>
        <w:ind w:left="426"/>
        <w:jc w:val="center"/>
        <w:rPr>
          <w:rFonts w:ascii="Times New Roman" w:hAnsi="Times New Roman"/>
          <w:sz w:val="28"/>
          <w:szCs w:val="28"/>
          <w:lang w:val="cs-CZ"/>
        </w:rPr>
      </w:pPr>
      <w:r w:rsidRPr="003B159B">
        <w:rPr>
          <w:rFonts w:ascii="Times New Roman" w:hAnsi="Times New Roman"/>
          <w:sz w:val="28"/>
          <w:szCs w:val="28"/>
          <w:lang w:val="cs-CZ"/>
        </w:rPr>
        <w:t>Obecní úřad Ovčáry</w:t>
      </w:r>
    </w:p>
    <w:p w14:paraId="17161F57" w14:textId="77777777" w:rsidR="00C9029F" w:rsidRPr="003B159B" w:rsidRDefault="00C9029F" w:rsidP="00C9029F">
      <w:pPr>
        <w:ind w:left="426"/>
        <w:jc w:val="center"/>
        <w:rPr>
          <w:rFonts w:ascii="Times New Roman" w:hAnsi="Times New Roman"/>
          <w:i/>
          <w:sz w:val="24"/>
          <w:szCs w:val="24"/>
          <w:lang w:val="cs-CZ"/>
        </w:rPr>
      </w:pPr>
      <w:r w:rsidRPr="003B159B">
        <w:rPr>
          <w:rFonts w:ascii="Times New Roman" w:hAnsi="Times New Roman"/>
          <w:i/>
          <w:sz w:val="24"/>
          <w:szCs w:val="24"/>
          <w:lang w:val="cs-CZ"/>
        </w:rPr>
        <w:t>Ovčáry 41, PSČ 277 14 Dřísy, okres Mělník, tel.: 315 696 100</w:t>
      </w:r>
    </w:p>
    <w:p w14:paraId="46BD0088" w14:textId="77777777" w:rsidR="00C9029F" w:rsidRPr="003B159B" w:rsidRDefault="00C9029F" w:rsidP="00C9029F">
      <w:pPr>
        <w:ind w:left="284"/>
        <w:jc w:val="center"/>
        <w:outlineLvl w:val="0"/>
        <w:rPr>
          <w:rFonts w:ascii="Times New Roman" w:hAnsi="Times New Roman"/>
          <w:i/>
          <w:sz w:val="28"/>
          <w:szCs w:val="28"/>
          <w:lang w:val="cs-CZ"/>
        </w:rPr>
      </w:pPr>
      <w:r>
        <w:rPr>
          <w:rFonts w:ascii="Times New Roman" w:hAnsi="Times New Roman"/>
          <w:b/>
          <w:noProof/>
          <w:sz w:val="28"/>
          <w:szCs w:val="28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AB1F" wp14:editId="1C14A599">
                <wp:simplePos x="0" y="0"/>
                <wp:positionH relativeFrom="column">
                  <wp:posOffset>945515</wp:posOffset>
                </wp:positionH>
                <wp:positionV relativeFrom="paragraph">
                  <wp:posOffset>116205</wp:posOffset>
                </wp:positionV>
                <wp:extent cx="4319905" cy="635"/>
                <wp:effectExtent l="6985" t="12065" r="6985" b="63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40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74.45pt;margin-top:9.15pt;width:340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eb6AEAAJEDAAAOAAAAZHJzL2Uyb0RvYy54bWysU81u2zAMvg/YOwi6L3bSpViMOD2k6y7d&#10;FqDdAyiSbGuVRUFU4uRRduwD7CmKvlcp5WfrdhvmgyCK5MePH+n51a63bKsDGnA1H49KzrSToIxr&#10;a/7t/ubdB84wCqeEBadrvtfIrxZv38wHX+kJdGCVDoxAHFaDr3kXo6+KAmWne4Ej8NqRs4HQi0hm&#10;aAsVxEDovS0mZXlZDBCUDyA1Ir1eH5x8kfGbRsv4tWlQR2ZrTtxiPkM+1+ksFnNRtUH4zsgjDfEP&#10;LHphHBU9Q12LKNgmmL+geiMDIDRxJKEvoGmM1LkH6mZc/tHNXSe8zr2QOOjPMuH/g5VftqvAjKLZ&#10;ceZETyNaPf94+tk/PTL08N0RP4aaPT8a/wAbNk6KDR4rSly6VUg9y52787cgH5A5WHbCtTozv997&#10;gssZxauUZKCnuuvhMyiKEZsIWb5dE/oEScKwXZ7S/jwlvYtM0uP7i/FsVk45k+S7vJgmRoWoTqk+&#10;YPykoWfpUnOMQZi2i0twjrYBwjgXEttbjIfEU0Kq6+DGWJuXwjo21Hw2nUxzAoI1KjlTGIZ2vbSB&#10;bUVaq/wdWbwKC7BxKoN1WqiPx3sUxh7uxNo6In/S46DsGtR+FRK39E5zz+0ddzQt1u92jvr1Jy1e&#10;AAAA//8DAFBLAwQUAAYACAAAACEAi3VsSd4AAAAJAQAADwAAAGRycy9kb3ducmV2LnhtbEyPQW/C&#10;MAyF70j7D5GRdkGQ0rGp7ZoiNGmHHQdIu4bGtB2NUzUp7fj1M6ft5mc/PX8v3062FVfsfeNIwXoV&#10;gUAqnWmoUnA8vC8TED5oMrp1hAp+0MO2eJjlOjNupE+87kMlOIR8phXUIXSZlL6s0Wq/ch0S386u&#10;tzqw7Ctpej1yuG1lHEUv0uqG+EOtO3yrsbzsB6sA/fC8jnaprY4ft3HxFd++x+6g1ON82r2CCDiF&#10;PzPc8RkdCmY6uYGMFy3rTZKylYfkCQQbkjiNQZzuiw3IIpf/GxS/AAAA//8DAFBLAQItABQABgAI&#10;AAAAIQC2gziS/gAAAOEBAAATAAAAAAAAAAAAAAAAAAAAAABbQ29udGVudF9UeXBlc10ueG1sUEsB&#10;Ai0AFAAGAAgAAAAhADj9If/WAAAAlAEAAAsAAAAAAAAAAAAAAAAALwEAAF9yZWxzLy5yZWxzUEsB&#10;Ai0AFAAGAAgAAAAhALjL55voAQAAkQMAAA4AAAAAAAAAAAAAAAAALgIAAGRycy9lMm9Eb2MueG1s&#10;UEsBAi0AFAAGAAgAAAAhAIt1bEneAAAACQEAAA8AAAAAAAAAAAAAAAAAQgQAAGRycy9kb3ducmV2&#10;LnhtbFBLBQYAAAAABAAEAPMAAABNBQAAAAA=&#10;"/>
            </w:pict>
          </mc:Fallback>
        </mc:AlternateContent>
      </w:r>
      <w:r w:rsidRPr="003B159B">
        <w:rPr>
          <w:rFonts w:ascii="Times New Roman" w:hAnsi="Times New Roman"/>
          <w:b/>
          <w:sz w:val="28"/>
          <w:szCs w:val="28"/>
          <w:lang w:val="cs-CZ"/>
        </w:rPr>
        <w:t xml:space="preserve"> </w:t>
      </w:r>
    </w:p>
    <w:p w14:paraId="5BCA3686" w14:textId="77777777" w:rsidR="00C9029F" w:rsidRPr="003B159B" w:rsidRDefault="00C9029F" w:rsidP="00C9029F">
      <w:pPr>
        <w:rPr>
          <w:rFonts w:ascii="Times New Roman" w:hAnsi="Times New Roman"/>
          <w:sz w:val="24"/>
          <w:szCs w:val="24"/>
          <w:lang w:val="cs-CZ"/>
        </w:rPr>
      </w:pPr>
    </w:p>
    <w:p w14:paraId="779A99B4" w14:textId="77777777" w:rsidR="00B976BE" w:rsidRDefault="00B976BE">
      <w:pPr>
        <w:rPr>
          <w:rFonts w:ascii="Times New Roman" w:hAnsi="Times New Roman"/>
          <w:lang w:val="cs-CZ"/>
        </w:rPr>
      </w:pPr>
    </w:p>
    <w:p w14:paraId="0107853B" w14:textId="17C068B2" w:rsidR="00DC420A" w:rsidRDefault="00DC420A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Ovčáry dne </w:t>
      </w:r>
      <w:r w:rsidR="00EA752A">
        <w:rPr>
          <w:rFonts w:ascii="Times New Roman" w:hAnsi="Times New Roman"/>
          <w:lang w:val="cs-CZ"/>
        </w:rPr>
        <w:t>21.8.2020</w:t>
      </w:r>
    </w:p>
    <w:p w14:paraId="188EDF35" w14:textId="42EC8E4D" w:rsidR="00DC420A" w:rsidRDefault="00DC420A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č.j.: </w:t>
      </w:r>
      <w:r w:rsidR="00EA752A">
        <w:rPr>
          <w:rFonts w:ascii="Times New Roman" w:hAnsi="Times New Roman"/>
          <w:lang w:val="cs-CZ"/>
        </w:rPr>
        <w:t>270/2020</w:t>
      </w:r>
    </w:p>
    <w:p w14:paraId="3C15C5A1" w14:textId="77777777" w:rsidR="00DC420A" w:rsidRPr="00C9029F" w:rsidRDefault="00DC420A">
      <w:pPr>
        <w:rPr>
          <w:rFonts w:ascii="Times New Roman" w:hAnsi="Times New Roman"/>
          <w:lang w:val="cs-CZ"/>
        </w:rPr>
      </w:pPr>
    </w:p>
    <w:p w14:paraId="2A4B7A82" w14:textId="77777777" w:rsidR="00C9029F" w:rsidRPr="00C9029F" w:rsidRDefault="00C9029F" w:rsidP="00C9029F">
      <w:pPr>
        <w:jc w:val="center"/>
        <w:rPr>
          <w:rFonts w:ascii="Times New Roman" w:hAnsi="Times New Roman"/>
          <w:b/>
          <w:sz w:val="36"/>
          <w:lang w:val="cs-CZ"/>
        </w:rPr>
      </w:pPr>
      <w:r w:rsidRPr="00C9029F">
        <w:rPr>
          <w:rFonts w:ascii="Times New Roman" w:hAnsi="Times New Roman"/>
          <w:b/>
          <w:sz w:val="36"/>
          <w:lang w:val="cs-CZ"/>
        </w:rPr>
        <w:t>Oznámení o záměru obce</w:t>
      </w:r>
    </w:p>
    <w:p w14:paraId="1A4CB8C2" w14:textId="5A61AD96" w:rsidR="0017730A" w:rsidRPr="0017730A" w:rsidRDefault="0017730A" w:rsidP="0017730A">
      <w:pPr>
        <w:rPr>
          <w:rFonts w:ascii="Times New Roman" w:hAnsi="Times New Roman"/>
          <w:b/>
          <w:bCs/>
          <w:sz w:val="36"/>
          <w:szCs w:val="36"/>
        </w:rPr>
      </w:pPr>
      <w:r>
        <w:t xml:space="preserve">                                      </w:t>
      </w:r>
      <w:r w:rsidRPr="0017730A">
        <w:rPr>
          <w:rFonts w:ascii="Times New Roman" w:hAnsi="Times New Roman"/>
          <w:b/>
          <w:bCs/>
          <w:sz w:val="36"/>
          <w:szCs w:val="36"/>
        </w:rPr>
        <w:t xml:space="preserve">vložení majetku do hospodaření </w:t>
      </w:r>
    </w:p>
    <w:p w14:paraId="33EF894F" w14:textId="3BD861B2" w:rsidR="00C9029F" w:rsidRPr="0017730A" w:rsidRDefault="0017730A" w:rsidP="00C9029F">
      <w:pPr>
        <w:jc w:val="center"/>
        <w:rPr>
          <w:rFonts w:ascii="Times New Roman" w:hAnsi="Times New Roman"/>
          <w:b/>
          <w:bCs/>
          <w:i/>
          <w:sz w:val="36"/>
          <w:szCs w:val="36"/>
          <w:lang w:val="cs-CZ"/>
        </w:rPr>
      </w:pPr>
      <w:r w:rsidRPr="0017730A">
        <w:rPr>
          <w:rFonts w:ascii="Times New Roman" w:hAnsi="Times New Roman"/>
          <w:b/>
          <w:bCs/>
          <w:sz w:val="36"/>
          <w:szCs w:val="36"/>
          <w:lang w:val="cs-CZ"/>
        </w:rPr>
        <w:t xml:space="preserve"> </w:t>
      </w:r>
    </w:p>
    <w:p w14:paraId="077373AB" w14:textId="77777777" w:rsidR="00C9029F" w:rsidRPr="00C9029F" w:rsidRDefault="00C9029F" w:rsidP="00C9029F">
      <w:pPr>
        <w:jc w:val="center"/>
        <w:rPr>
          <w:rFonts w:ascii="Times New Roman" w:hAnsi="Times New Roman"/>
          <w:b/>
          <w:i/>
          <w:sz w:val="36"/>
          <w:lang w:val="cs-CZ"/>
        </w:rPr>
      </w:pPr>
    </w:p>
    <w:p w14:paraId="73292409" w14:textId="77777777" w:rsidR="00C9029F" w:rsidRPr="00C9029F" w:rsidRDefault="00C9029F" w:rsidP="00C9029F">
      <w:pPr>
        <w:pStyle w:val="Zkladntext"/>
        <w:jc w:val="center"/>
        <w:rPr>
          <w:b/>
          <w:bCs/>
          <w:caps/>
        </w:rPr>
      </w:pPr>
      <w:r w:rsidRPr="00C9029F">
        <w:rPr>
          <w:b/>
          <w:bCs/>
          <w:caps/>
        </w:rPr>
        <w:t xml:space="preserve">Obec </w:t>
      </w:r>
      <w:r>
        <w:rPr>
          <w:b/>
          <w:bCs/>
          <w:caps/>
        </w:rPr>
        <w:t>OVČÁRY</w:t>
      </w:r>
    </w:p>
    <w:p w14:paraId="0C5860F6" w14:textId="77777777" w:rsidR="00C9029F" w:rsidRPr="00C9029F" w:rsidRDefault="00C9029F" w:rsidP="00C9029F">
      <w:pPr>
        <w:pStyle w:val="Zkladntext"/>
        <w:jc w:val="center"/>
        <w:rPr>
          <w:sz w:val="22"/>
          <w:szCs w:val="22"/>
        </w:rPr>
      </w:pPr>
      <w:r w:rsidRPr="00C9029F">
        <w:rPr>
          <w:sz w:val="22"/>
          <w:szCs w:val="22"/>
        </w:rPr>
        <w:t>v souladu ust. § 39 odst. 1) zákona č. 128/2000 Sb., o obcích, ve znění pozdějších předpisů,</w:t>
      </w:r>
    </w:p>
    <w:p w14:paraId="358C823A" w14:textId="77777777" w:rsidR="00C9029F" w:rsidRPr="00C9029F" w:rsidRDefault="00C9029F" w:rsidP="00C9029F">
      <w:pPr>
        <w:pStyle w:val="Zkladntext"/>
        <w:jc w:val="center"/>
      </w:pPr>
      <w:r w:rsidRPr="00C9029F">
        <w:t>zveřejňuje svůj záměr</w:t>
      </w:r>
    </w:p>
    <w:p w14:paraId="6A6CC222" w14:textId="77777777" w:rsidR="00C9029F" w:rsidRPr="00C9029F" w:rsidRDefault="00C9029F" w:rsidP="00C9029F">
      <w:pPr>
        <w:pStyle w:val="Zkladntext"/>
        <w:jc w:val="center"/>
      </w:pPr>
    </w:p>
    <w:p w14:paraId="69609519" w14:textId="795AA238" w:rsidR="00C9029F" w:rsidRPr="00C9029F" w:rsidRDefault="0017730A" w:rsidP="00C9029F">
      <w:pPr>
        <w:pStyle w:val="Zkladntext"/>
        <w:jc w:val="center"/>
        <w:rPr>
          <w:b/>
          <w:bCs/>
          <w:spacing w:val="30"/>
        </w:rPr>
      </w:pPr>
      <w:r>
        <w:rPr>
          <w:b/>
          <w:bCs/>
          <w:spacing w:val="30"/>
        </w:rPr>
        <w:t>vložit níže uvedený majetek do hospodaření dle §38 zákonač.250/2000Sb., o rozpočtových pravidlech územních rozpočtů:</w:t>
      </w:r>
    </w:p>
    <w:p w14:paraId="3944DEDD" w14:textId="77777777" w:rsidR="00C9029F" w:rsidRPr="00C9029F" w:rsidRDefault="00C9029F" w:rsidP="00C9029F">
      <w:pPr>
        <w:pStyle w:val="Zkladntext"/>
        <w:jc w:val="center"/>
        <w:rPr>
          <w:sz w:val="24"/>
        </w:rPr>
      </w:pPr>
    </w:p>
    <w:p w14:paraId="112344DC" w14:textId="614EA6E6" w:rsidR="00DC420A" w:rsidRDefault="0017730A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tla</w:t>
      </w:r>
      <w:r w:rsidR="0043175E">
        <w:rPr>
          <w:rFonts w:ascii="Times New Roman" w:hAnsi="Times New Roman"/>
          <w:sz w:val="22"/>
          <w:szCs w:val="22"/>
          <w:lang w:val="cs-CZ"/>
        </w:rPr>
        <w:t>ková kanalizace – stoky</w:t>
      </w:r>
      <w:r w:rsidR="0062083A">
        <w:rPr>
          <w:rFonts w:ascii="Times New Roman" w:hAnsi="Times New Roman"/>
          <w:sz w:val="22"/>
          <w:szCs w:val="22"/>
          <w:lang w:val="cs-CZ"/>
        </w:rPr>
        <w:t>,</w:t>
      </w:r>
      <w:r w:rsidR="0043175E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62083A">
        <w:rPr>
          <w:rFonts w:ascii="Times New Roman" w:hAnsi="Times New Roman"/>
          <w:sz w:val="22"/>
          <w:szCs w:val="22"/>
          <w:lang w:val="cs-CZ"/>
        </w:rPr>
        <w:t>k</w:t>
      </w:r>
      <w:r w:rsidR="0043175E">
        <w:rPr>
          <w:rFonts w:ascii="Times New Roman" w:hAnsi="Times New Roman"/>
          <w:sz w:val="22"/>
          <w:szCs w:val="22"/>
          <w:lang w:val="cs-CZ"/>
        </w:rPr>
        <w:t>olaudační souhlas MěÚ/</w:t>
      </w:r>
      <w:r w:rsidR="0062083A">
        <w:rPr>
          <w:rFonts w:ascii="Times New Roman" w:hAnsi="Times New Roman"/>
          <w:sz w:val="22"/>
          <w:szCs w:val="22"/>
          <w:lang w:val="cs-CZ"/>
        </w:rPr>
        <w:t>50029/2012 ze dne 12.12.2012</w:t>
      </w:r>
    </w:p>
    <w:p w14:paraId="68EE9559" w14:textId="715D5AD9" w:rsidR="0043175E" w:rsidRDefault="0043175E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tlaková kanalizace</w:t>
      </w:r>
      <w:r w:rsidR="0062083A">
        <w:rPr>
          <w:rFonts w:ascii="Times New Roman" w:hAnsi="Times New Roman"/>
          <w:sz w:val="22"/>
          <w:szCs w:val="22"/>
          <w:lang w:val="cs-CZ"/>
        </w:rPr>
        <w:t xml:space="preserve"> – sběrné stoky, kolaudační souhlas Výst./381/2013 ze dne 26.7.2013</w:t>
      </w:r>
    </w:p>
    <w:p w14:paraId="25733D68" w14:textId="51077AF3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70490A6" w14:textId="752DF802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F905E68" w14:textId="6082BB62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25B8555" w14:textId="5C16C27A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02FAFCA" w14:textId="7077C0AE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D27CD6B" w14:textId="3B00659A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94695B8" w14:textId="43EA8657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73090EC" w14:textId="77777777" w:rsidR="00074325" w:rsidRDefault="00074325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1155C2E" w14:textId="77777777" w:rsidR="004821B0" w:rsidRDefault="004821B0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B7E0349" w14:textId="77777777" w:rsidR="004821B0" w:rsidRPr="00A15320" w:rsidRDefault="004821B0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C50F8AA" w14:textId="77777777" w:rsidR="00E02CC0" w:rsidRPr="00A15320" w:rsidRDefault="00E02CC0" w:rsidP="00C9029F">
      <w:pPr>
        <w:pStyle w:val="Zkladntext"/>
        <w:jc w:val="left"/>
        <w:rPr>
          <w:sz w:val="22"/>
          <w:szCs w:val="22"/>
        </w:rPr>
      </w:pPr>
    </w:p>
    <w:p w14:paraId="39605006" w14:textId="77777777" w:rsidR="00C9029F" w:rsidRPr="00A15320" w:rsidRDefault="00C9029F" w:rsidP="00C9029F">
      <w:pPr>
        <w:pStyle w:val="Zkladntext"/>
        <w:jc w:val="left"/>
        <w:rPr>
          <w:sz w:val="22"/>
          <w:szCs w:val="22"/>
        </w:rPr>
      </w:pP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="004C38F4" w:rsidRPr="00A15320">
        <w:rPr>
          <w:sz w:val="22"/>
          <w:szCs w:val="22"/>
        </w:rPr>
        <w:t>____________________</w:t>
      </w:r>
    </w:p>
    <w:p w14:paraId="3EEACDD9" w14:textId="77777777" w:rsidR="00C9029F" w:rsidRPr="00A15320" w:rsidRDefault="004C38F4" w:rsidP="00C9029F">
      <w:pPr>
        <w:pStyle w:val="Zkladntext"/>
        <w:ind w:left="4956" w:firstLine="708"/>
        <w:jc w:val="left"/>
        <w:rPr>
          <w:sz w:val="22"/>
          <w:szCs w:val="22"/>
        </w:rPr>
      </w:pPr>
      <w:r w:rsidRPr="00A15320">
        <w:rPr>
          <w:sz w:val="22"/>
          <w:szCs w:val="22"/>
        </w:rPr>
        <w:t>Josef Hromada</w:t>
      </w:r>
    </w:p>
    <w:p w14:paraId="50E7C53D" w14:textId="77777777" w:rsidR="00C9029F" w:rsidRPr="00A15320" w:rsidRDefault="00C9029F" w:rsidP="00C9029F">
      <w:pPr>
        <w:pStyle w:val="Zkladntext"/>
        <w:ind w:left="4956" w:firstLine="708"/>
        <w:jc w:val="left"/>
        <w:rPr>
          <w:sz w:val="22"/>
          <w:szCs w:val="22"/>
        </w:rPr>
      </w:pPr>
      <w:r w:rsidRPr="00A15320">
        <w:rPr>
          <w:sz w:val="22"/>
          <w:szCs w:val="22"/>
        </w:rPr>
        <w:t xml:space="preserve">starosta obce      </w:t>
      </w:r>
    </w:p>
    <w:p w14:paraId="668692F8" w14:textId="77777777" w:rsidR="004821B0" w:rsidRDefault="004821B0" w:rsidP="00C9029F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53C11DD1" w14:textId="77777777" w:rsidR="004821B0" w:rsidRDefault="004821B0" w:rsidP="00C9029F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32A1C015" w14:textId="77777777" w:rsidR="004821B0" w:rsidRDefault="004821B0" w:rsidP="00C9029F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0252A15A" w14:textId="3FB58D27" w:rsidR="00C9029F" w:rsidRPr="00A15320" w:rsidRDefault="00C9029F" w:rsidP="00C9029F">
      <w:pPr>
        <w:rPr>
          <w:rFonts w:ascii="Times New Roman" w:hAnsi="Times New Roman"/>
          <w:i/>
          <w:sz w:val="22"/>
          <w:szCs w:val="22"/>
          <w:lang w:val="cs-CZ"/>
        </w:rPr>
      </w:pPr>
      <w:r w:rsidRPr="00A15320">
        <w:rPr>
          <w:rFonts w:ascii="Times New Roman" w:hAnsi="Times New Roman"/>
          <w:i/>
          <w:sz w:val="22"/>
          <w:szCs w:val="22"/>
          <w:lang w:val="cs-CZ"/>
        </w:rPr>
        <w:t>Vyvěšeno</w:t>
      </w:r>
      <w:r w:rsidR="00102EA7">
        <w:rPr>
          <w:rFonts w:ascii="Times New Roman" w:hAnsi="Times New Roman"/>
          <w:i/>
          <w:sz w:val="22"/>
          <w:szCs w:val="22"/>
          <w:lang w:val="cs-CZ"/>
        </w:rPr>
        <w:t xml:space="preserve"> na úřední desce ObÚ Ovčáry</w:t>
      </w:r>
      <w:r w:rsidRPr="00A15320">
        <w:rPr>
          <w:rFonts w:ascii="Times New Roman" w:hAnsi="Times New Roman"/>
          <w:i/>
          <w:sz w:val="22"/>
          <w:szCs w:val="22"/>
          <w:lang w:val="cs-CZ"/>
        </w:rPr>
        <w:t xml:space="preserve">: </w:t>
      </w:r>
      <w:r w:rsidR="00EA752A">
        <w:rPr>
          <w:rFonts w:ascii="Times New Roman" w:hAnsi="Times New Roman"/>
          <w:i/>
          <w:sz w:val="22"/>
          <w:szCs w:val="22"/>
          <w:lang w:val="cs-CZ"/>
        </w:rPr>
        <w:t>22.8.2020</w:t>
      </w:r>
    </w:p>
    <w:p w14:paraId="3704A441" w14:textId="77777777" w:rsidR="00C9029F" w:rsidRPr="00A15320" w:rsidRDefault="0092567F" w:rsidP="00C9029F">
      <w:pPr>
        <w:rPr>
          <w:rFonts w:ascii="Times New Roman" w:hAnsi="Times New Roman"/>
          <w:i/>
          <w:sz w:val="22"/>
          <w:szCs w:val="22"/>
          <w:lang w:val="cs-CZ"/>
        </w:rPr>
      </w:pPr>
      <w:r w:rsidRPr="00A15320">
        <w:rPr>
          <w:rFonts w:ascii="Times New Roman" w:hAnsi="Times New Roman"/>
          <w:i/>
          <w:sz w:val="22"/>
          <w:szCs w:val="22"/>
          <w:lang w:val="cs-CZ"/>
        </w:rPr>
        <w:t xml:space="preserve">Současně zveřejněno na elektronické úřední desce. </w:t>
      </w:r>
    </w:p>
    <w:p w14:paraId="481E320C" w14:textId="77777777" w:rsidR="00102EA7" w:rsidRDefault="00102EA7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4972DE6F" w14:textId="77777777" w:rsidR="00C9029F" w:rsidRPr="00A15320" w:rsidRDefault="00C9029F">
      <w:pPr>
        <w:rPr>
          <w:rFonts w:ascii="Times New Roman" w:hAnsi="Times New Roman"/>
          <w:sz w:val="22"/>
          <w:szCs w:val="22"/>
          <w:lang w:val="cs-CZ"/>
        </w:rPr>
      </w:pPr>
      <w:r w:rsidRPr="00A15320">
        <w:rPr>
          <w:rFonts w:ascii="Times New Roman" w:hAnsi="Times New Roman"/>
          <w:i/>
          <w:sz w:val="22"/>
          <w:szCs w:val="22"/>
          <w:lang w:val="cs-CZ"/>
        </w:rPr>
        <w:t>Sejmuto:  …………………..</w:t>
      </w:r>
    </w:p>
    <w:sectPr w:rsidR="00C9029F" w:rsidRPr="00A15320" w:rsidSect="00E02CC0">
      <w:footerReference w:type="default" r:id="rId8"/>
      <w:pgSz w:w="11906" w:h="16838" w:code="9"/>
      <w:pgMar w:top="970" w:right="1418" w:bottom="1418" w:left="1418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460EC" w14:textId="77777777" w:rsidR="00FF6653" w:rsidRDefault="00FF6653" w:rsidP="00C9029F">
      <w:r>
        <w:separator/>
      </w:r>
    </w:p>
  </w:endnote>
  <w:endnote w:type="continuationSeparator" w:id="0">
    <w:p w14:paraId="5E3F2AC3" w14:textId="77777777" w:rsidR="00FF6653" w:rsidRDefault="00FF6653" w:rsidP="00C9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8D6E9" w14:textId="77777777" w:rsidR="00C9029F" w:rsidRPr="00DA43AB" w:rsidRDefault="00C9029F" w:rsidP="00C9029F">
    <w:pPr>
      <w:tabs>
        <w:tab w:val="left" w:pos="709"/>
        <w:tab w:val="center" w:pos="4395"/>
        <w:tab w:val="right" w:pos="9072"/>
      </w:tabs>
      <w:spacing w:after="120"/>
      <w:rPr>
        <w:rFonts w:ascii="Times New Roman" w:hAnsi="Times New Roman"/>
        <w:sz w:val="16"/>
        <w:szCs w:val="16"/>
        <w:lang w:val="cs-CZ"/>
      </w:rPr>
    </w:pPr>
    <w:r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ab/>
    </w:r>
  </w:p>
  <w:p w14:paraId="38A9961E" w14:textId="77777777" w:rsidR="00C9029F" w:rsidRPr="00F52229" w:rsidRDefault="00C9029F" w:rsidP="00C9029F">
    <w:pPr>
      <w:pBdr>
        <w:top w:val="single" w:sz="4" w:space="1" w:color="auto"/>
      </w:pBdr>
      <w:tabs>
        <w:tab w:val="left" w:pos="709"/>
        <w:tab w:val="center" w:pos="4395"/>
        <w:tab w:val="right" w:pos="9072"/>
      </w:tabs>
      <w:rPr>
        <w:rFonts w:ascii="Times New Roman" w:hAnsi="Times New Roman"/>
        <w:sz w:val="18"/>
        <w:szCs w:val="18"/>
        <w:lang w:val="cs-CZ"/>
      </w:rPr>
    </w:pPr>
    <w:r w:rsidRPr="00F52229">
      <w:rPr>
        <w:rFonts w:ascii="Times New Roman" w:hAnsi="Times New Roman"/>
        <w:sz w:val="18"/>
        <w:szCs w:val="18"/>
        <w:lang w:val="cs-CZ"/>
      </w:rPr>
      <w:t>Telefon:</w:t>
    </w:r>
    <w:r>
      <w:rPr>
        <w:rFonts w:ascii="Times New Roman" w:hAnsi="Times New Roman"/>
        <w:sz w:val="18"/>
        <w:szCs w:val="18"/>
        <w:lang w:val="cs-CZ"/>
      </w:rPr>
      <w:tab/>
    </w:r>
    <w:r w:rsidRPr="00F52229">
      <w:rPr>
        <w:rFonts w:ascii="Times New Roman" w:hAnsi="Times New Roman"/>
        <w:sz w:val="18"/>
        <w:szCs w:val="18"/>
        <w:lang w:val="cs-CZ"/>
      </w:rPr>
      <w:t>315 696</w:t>
    </w:r>
    <w:r>
      <w:rPr>
        <w:rFonts w:ascii="Times New Roman" w:hAnsi="Times New Roman"/>
        <w:sz w:val="18"/>
        <w:szCs w:val="18"/>
        <w:lang w:val="cs-CZ"/>
      </w:rPr>
      <w:t> </w:t>
    </w:r>
    <w:r w:rsidRPr="00F52229">
      <w:rPr>
        <w:rFonts w:ascii="Times New Roman" w:hAnsi="Times New Roman"/>
        <w:sz w:val="18"/>
        <w:szCs w:val="18"/>
        <w:lang w:val="cs-CZ"/>
      </w:rPr>
      <w:t>100</w:t>
    </w:r>
    <w:r>
      <w:rPr>
        <w:rFonts w:ascii="Times New Roman" w:hAnsi="Times New Roman"/>
        <w:sz w:val="18"/>
        <w:szCs w:val="18"/>
        <w:lang w:val="cs-CZ"/>
      </w:rPr>
      <w:tab/>
    </w:r>
    <w:r w:rsidRPr="00F52229">
      <w:rPr>
        <w:rFonts w:ascii="Times New Roman" w:hAnsi="Times New Roman"/>
        <w:sz w:val="18"/>
        <w:szCs w:val="18"/>
        <w:lang w:val="cs-CZ"/>
      </w:rPr>
      <w:t xml:space="preserve">Bankovní spojení: </w:t>
    </w:r>
    <w:r>
      <w:rPr>
        <w:rFonts w:ascii="Times New Roman" w:hAnsi="Times New Roman"/>
        <w:sz w:val="18"/>
        <w:szCs w:val="18"/>
        <w:lang w:val="cs-CZ"/>
      </w:rPr>
      <w:t>Era Poštovní spořitelna</w:t>
    </w:r>
    <w:r>
      <w:rPr>
        <w:rFonts w:ascii="Times New Roman" w:hAnsi="Times New Roman"/>
        <w:sz w:val="18"/>
        <w:szCs w:val="18"/>
        <w:lang w:val="cs-CZ"/>
      </w:rPr>
      <w:tab/>
    </w:r>
    <w:r w:rsidRPr="00F52229">
      <w:rPr>
        <w:rFonts w:ascii="Times New Roman" w:hAnsi="Times New Roman"/>
        <w:sz w:val="18"/>
        <w:szCs w:val="18"/>
        <w:lang w:val="cs-CZ"/>
      </w:rPr>
      <w:t>IČO: 00237159</w:t>
    </w:r>
  </w:p>
  <w:p w14:paraId="5CF0BED5" w14:textId="2EDBA97A" w:rsidR="00C9029F" w:rsidRPr="00F52229" w:rsidRDefault="00EA752A" w:rsidP="00C9029F">
    <w:pPr>
      <w:tabs>
        <w:tab w:val="left" w:pos="709"/>
        <w:tab w:val="center" w:pos="4395"/>
        <w:tab w:val="right" w:pos="9072"/>
      </w:tabs>
      <w:rPr>
        <w:rFonts w:ascii="Times New Roman" w:hAnsi="Times New Roman"/>
        <w:sz w:val="18"/>
        <w:szCs w:val="18"/>
        <w:lang w:val="cs-CZ"/>
      </w:rPr>
    </w:pPr>
    <w:r>
      <w:rPr>
        <w:rFonts w:ascii="Times New Roman" w:hAnsi="Times New Roman"/>
        <w:sz w:val="18"/>
        <w:szCs w:val="18"/>
        <w:lang w:val="cs-CZ"/>
      </w:rPr>
      <w:t>E</w:t>
    </w:r>
    <w:r w:rsidRPr="00F52229">
      <w:rPr>
        <w:rFonts w:ascii="Times New Roman" w:hAnsi="Times New Roman"/>
        <w:sz w:val="18"/>
        <w:szCs w:val="18"/>
        <w:lang w:val="cs-CZ"/>
      </w:rPr>
      <w:t>-mail:</w:t>
    </w:r>
    <w:r w:rsidR="00EC516A">
      <w:rPr>
        <w:rFonts w:ascii="Times New Roman" w:hAnsi="Times New Roman"/>
        <w:sz w:val="18"/>
        <w:szCs w:val="18"/>
        <w:lang w:val="cs-CZ"/>
      </w:rPr>
      <w:tab/>
    </w:r>
    <w:r w:rsidRPr="00DA3293">
      <w:rPr>
        <w:rFonts w:ascii="Times New Roman" w:hAnsi="Times New Roman"/>
        <w:sz w:val="18"/>
        <w:szCs w:val="18"/>
        <w:lang w:val="cs-CZ"/>
      </w:rPr>
      <w:t>obec.ovcary@ovcary.cz</w:t>
    </w:r>
    <w:r>
      <w:rPr>
        <w:rFonts w:ascii="Times New Roman" w:hAnsi="Times New Roman"/>
        <w:sz w:val="18"/>
        <w:szCs w:val="18"/>
        <w:lang w:val="cs-CZ"/>
      </w:rPr>
      <w:t xml:space="preserve">                           </w:t>
    </w:r>
    <w:r w:rsidR="00C9029F">
      <w:rPr>
        <w:rFonts w:ascii="Times New Roman" w:hAnsi="Times New Roman"/>
        <w:sz w:val="18"/>
        <w:szCs w:val="18"/>
        <w:lang w:val="cs-CZ"/>
      </w:rPr>
      <w:t>č.ú.: 242846949/0300</w:t>
    </w:r>
  </w:p>
  <w:p w14:paraId="1AD5EB97" w14:textId="240422D3" w:rsidR="00C9029F" w:rsidRPr="00C9029F" w:rsidRDefault="00EA752A" w:rsidP="00EC516A">
    <w:pPr>
      <w:pStyle w:val="Zpat"/>
      <w:rPr>
        <w:lang w:val="de-DE"/>
      </w:rPr>
    </w:pPr>
    <w:r>
      <w:rPr>
        <w:rFonts w:ascii="Times New Roman" w:hAnsi="Times New Roman"/>
        <w:sz w:val="18"/>
        <w:szCs w:val="18"/>
        <w:lang w:val="cs-CZ"/>
      </w:rPr>
      <w:t xml:space="preserve"> </w:t>
    </w:r>
    <w:r w:rsidR="00C9029F">
      <w:rPr>
        <w:rFonts w:ascii="Times New Roman" w:hAnsi="Times New Roman"/>
        <w:sz w:val="18"/>
        <w:szCs w:val="18"/>
        <w:lang w:val="cs-CZ"/>
      </w:rPr>
      <w:t xml:space="preserve"> </w:t>
    </w:r>
    <w:r w:rsidR="00C9029F"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 xml:space="preserve"> </w:t>
    </w:r>
    <w:r w:rsidR="00C9029F">
      <w:rPr>
        <w:rFonts w:ascii="Times New Roman" w:hAnsi="Times New Roman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7ECBC" w14:textId="77777777" w:rsidR="00FF6653" w:rsidRDefault="00FF6653" w:rsidP="00C9029F">
      <w:r>
        <w:separator/>
      </w:r>
    </w:p>
  </w:footnote>
  <w:footnote w:type="continuationSeparator" w:id="0">
    <w:p w14:paraId="712D4A2F" w14:textId="77777777" w:rsidR="00FF6653" w:rsidRDefault="00FF6653" w:rsidP="00C9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79E6"/>
    <w:multiLevelType w:val="hybridMultilevel"/>
    <w:tmpl w:val="921E189C"/>
    <w:lvl w:ilvl="0" w:tplc="00869286">
      <w:start w:val="8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1D3B05AB"/>
    <w:multiLevelType w:val="hybridMultilevel"/>
    <w:tmpl w:val="DFAA15BC"/>
    <w:lvl w:ilvl="0" w:tplc="4260EA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A1A52"/>
    <w:multiLevelType w:val="hybridMultilevel"/>
    <w:tmpl w:val="4296FEF6"/>
    <w:lvl w:ilvl="0" w:tplc="AB683C28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51AC9"/>
    <w:multiLevelType w:val="hybridMultilevel"/>
    <w:tmpl w:val="BD7A81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5546A"/>
    <w:multiLevelType w:val="hybridMultilevel"/>
    <w:tmpl w:val="1870DE32"/>
    <w:lvl w:ilvl="0" w:tplc="D8BEAECA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469E9"/>
    <w:multiLevelType w:val="hybridMultilevel"/>
    <w:tmpl w:val="97D8E45E"/>
    <w:lvl w:ilvl="0" w:tplc="60E0DD5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9F"/>
    <w:rsid w:val="00074325"/>
    <w:rsid w:val="000D5001"/>
    <w:rsid w:val="000F3382"/>
    <w:rsid w:val="00102EA7"/>
    <w:rsid w:val="001136BD"/>
    <w:rsid w:val="0017730A"/>
    <w:rsid w:val="002817E7"/>
    <w:rsid w:val="002D74D8"/>
    <w:rsid w:val="0043175E"/>
    <w:rsid w:val="004821B0"/>
    <w:rsid w:val="004C38F4"/>
    <w:rsid w:val="004C7E40"/>
    <w:rsid w:val="006035D8"/>
    <w:rsid w:val="00612572"/>
    <w:rsid w:val="0062083A"/>
    <w:rsid w:val="006407C4"/>
    <w:rsid w:val="0066210B"/>
    <w:rsid w:val="00681B18"/>
    <w:rsid w:val="00710C82"/>
    <w:rsid w:val="00716A3E"/>
    <w:rsid w:val="00865C6B"/>
    <w:rsid w:val="0092567F"/>
    <w:rsid w:val="00925D2C"/>
    <w:rsid w:val="009637D6"/>
    <w:rsid w:val="009A0A33"/>
    <w:rsid w:val="009C23FF"/>
    <w:rsid w:val="009D22F6"/>
    <w:rsid w:val="00A15320"/>
    <w:rsid w:val="00A22105"/>
    <w:rsid w:val="00A74CC5"/>
    <w:rsid w:val="00AE1420"/>
    <w:rsid w:val="00AF6D98"/>
    <w:rsid w:val="00B976BE"/>
    <w:rsid w:val="00BF0CB5"/>
    <w:rsid w:val="00C02075"/>
    <w:rsid w:val="00C10C1F"/>
    <w:rsid w:val="00C9029F"/>
    <w:rsid w:val="00C927CA"/>
    <w:rsid w:val="00DC420A"/>
    <w:rsid w:val="00E02CC0"/>
    <w:rsid w:val="00E91661"/>
    <w:rsid w:val="00EA752A"/>
    <w:rsid w:val="00EC516A"/>
    <w:rsid w:val="00FC093C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E2ED4"/>
  <w15:docId w15:val="{959FE05C-9552-491E-9FA9-EB7246E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2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2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29F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902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9F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C9029F"/>
    <w:pPr>
      <w:jc w:val="both"/>
    </w:pPr>
    <w:rPr>
      <w:rFonts w:ascii="Times New Roman" w:hAnsi="Times New Roman"/>
      <w:sz w:val="28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C9029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16A3E"/>
    <w:pPr>
      <w:ind w:left="720"/>
      <w:contextualSpacing/>
    </w:pPr>
  </w:style>
  <w:style w:type="paragraph" w:customStyle="1" w:styleId="Rejstk">
    <w:name w:val="Rejstřík"/>
    <w:basedOn w:val="Normln"/>
    <w:qFormat/>
    <w:rsid w:val="000F3382"/>
    <w:pPr>
      <w:keepNext/>
      <w:suppressLineNumbers/>
      <w:suppressAutoHyphens/>
      <w:overflowPunct/>
      <w:autoSpaceDE/>
      <w:autoSpaceDN/>
      <w:adjustRightInd/>
      <w:textAlignment w:val="auto"/>
    </w:pPr>
    <w:rPr>
      <w:rFonts w:ascii="Times New Roman" w:hAnsi="Times New Roman" w:cs="Mangal"/>
      <w:color w:val="00000A"/>
      <w:sz w:val="24"/>
      <w:szCs w:val="24"/>
      <w:lang w:val="cs-CZ" w:eastAsia="zh-CN" w:bidi="hi-I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F3382"/>
    <w:rPr>
      <w:rFonts w:ascii="MS Sans Serif" w:eastAsia="Times New Roman" w:hAnsi="MS Sans Serif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Starosta</cp:lastModifiedBy>
  <cp:revision>6</cp:revision>
  <cp:lastPrinted>2020-08-22T09:37:00Z</cp:lastPrinted>
  <dcterms:created xsi:type="dcterms:W3CDTF">2020-08-22T09:33:00Z</dcterms:created>
  <dcterms:modified xsi:type="dcterms:W3CDTF">2020-08-22T10:11:00Z</dcterms:modified>
</cp:coreProperties>
</file>