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BF9" w:rsidRDefault="00FD1BF9" w:rsidP="00C169A4"/>
    <w:p w:rsidR="00FD1BF9" w:rsidRDefault="00FD1BF9" w:rsidP="00C169A4"/>
    <w:p w:rsidR="00FD1BF9" w:rsidRDefault="00FD1BF9" w:rsidP="00C169A4"/>
    <w:p w:rsidR="00FD1BF9" w:rsidRDefault="00FD1BF9" w:rsidP="00C169A4">
      <w:bookmarkStart w:id="0" w:name="_GoBack"/>
      <w:bookmarkEnd w:id="0"/>
    </w:p>
    <w:p w:rsidR="00FD1BF9" w:rsidRDefault="00FD1BF9" w:rsidP="00C169A4">
      <w:r>
        <w:rPr>
          <w:noProof/>
        </w:rPr>
        <w:drawing>
          <wp:inline distT="0" distB="0" distL="0" distR="0" wp14:anchorId="4B5EBA38" wp14:editId="4C7D844E">
            <wp:extent cx="3810000" cy="2143125"/>
            <wp:effectExtent l="0" t="0" r="0" b="9525"/>
            <wp:docPr id="3" name="obrázek 3" descr="Galerie - Bankomat ÄeskÃ© spoÅitelny (Bankomat) â¢ Map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lerie - Bankomat ÄeskÃ© spoÅitelny (Bankomat) â¢ Mapy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F9" w:rsidRDefault="00FD1BF9" w:rsidP="00C169A4"/>
    <w:p w:rsidR="00FD1BF9" w:rsidRDefault="00FD1BF9" w:rsidP="00C169A4"/>
    <w:p w:rsidR="00FD1BF9" w:rsidRPr="00FD1BF9" w:rsidRDefault="00FD1BF9" w:rsidP="00C169A4">
      <w:pPr>
        <w:rPr>
          <w:color w:val="4472C4" w:themeColor="accent1"/>
          <w:sz w:val="40"/>
          <w:szCs w:val="40"/>
        </w:rPr>
      </w:pPr>
      <w:r w:rsidRPr="00FD1BF9">
        <w:rPr>
          <w:color w:val="4472C4" w:themeColor="accent1"/>
          <w:sz w:val="40"/>
          <w:szCs w:val="40"/>
        </w:rPr>
        <w:t>V městysu Všetaty byl uveden do provozu bankomat</w:t>
      </w:r>
    </w:p>
    <w:p w:rsidR="00FD1BF9" w:rsidRDefault="00FD1BF9" w:rsidP="00C169A4">
      <w:pPr>
        <w:rPr>
          <w:color w:val="4472C4" w:themeColor="accent1"/>
          <w:sz w:val="40"/>
          <w:szCs w:val="40"/>
        </w:rPr>
      </w:pPr>
      <w:r w:rsidRPr="00FD1BF9">
        <w:rPr>
          <w:color w:val="4472C4" w:themeColor="accent1"/>
          <w:sz w:val="40"/>
          <w:szCs w:val="40"/>
        </w:rPr>
        <w:t>České spořitelny</w:t>
      </w:r>
    </w:p>
    <w:p w:rsidR="00FD1BF9" w:rsidRPr="00FD1BF9" w:rsidRDefault="00FD1BF9" w:rsidP="00C169A4">
      <w:pPr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>Bankomat je umístěn na budově obecního úřadu</w:t>
      </w:r>
    </w:p>
    <w:sectPr w:rsidR="00FD1BF9" w:rsidRPr="00FD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A4"/>
    <w:rsid w:val="005E61D6"/>
    <w:rsid w:val="00B265E1"/>
    <w:rsid w:val="00C169A4"/>
    <w:rsid w:val="00FD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94E4"/>
  <w15:chartTrackingRefBased/>
  <w15:docId w15:val="{C89B01A2-20EC-409C-8DBA-A1581427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dcterms:created xsi:type="dcterms:W3CDTF">2019-09-20T07:13:00Z</dcterms:created>
  <dcterms:modified xsi:type="dcterms:W3CDTF">2019-09-20T07:37:00Z</dcterms:modified>
</cp:coreProperties>
</file>